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BE" w:rsidRDefault="007566BE" w:rsidP="007566BE">
      <w:pPr>
        <w:spacing w:after="0" w:line="240" w:lineRule="auto"/>
        <w:contextualSpacing/>
        <w:rPr>
          <w:sz w:val="28"/>
          <w:szCs w:val="28"/>
          <w:lang w:val="fi-FI"/>
        </w:rPr>
      </w:pPr>
      <w:r>
        <w:rPr>
          <w:sz w:val="28"/>
          <w:szCs w:val="28"/>
          <w:lang w:val="fi-FI"/>
        </w:rPr>
        <w:t xml:space="preserve">KLIENTUPPGIFTER – </w:t>
      </w:r>
      <w:r>
        <w:rPr>
          <w:b/>
          <w:sz w:val="28"/>
          <w:szCs w:val="28"/>
          <w:lang w:val="fi-FI"/>
        </w:rPr>
        <w:t>PRIVATKLIENT</w:t>
      </w:r>
    </w:p>
    <w:p w:rsidR="007566BE" w:rsidRDefault="007566BE" w:rsidP="007566BE">
      <w:pPr>
        <w:spacing w:after="0" w:line="240" w:lineRule="auto"/>
        <w:contextualSpacing/>
        <w:rPr>
          <w:sz w:val="28"/>
          <w:szCs w:val="28"/>
          <w:lang w:val="fi-FI"/>
        </w:rPr>
      </w:pPr>
    </w:p>
    <w:tbl>
      <w:tblPr>
        <w:tblStyle w:val="Tabellrutnt"/>
        <w:tblW w:w="0" w:type="auto"/>
        <w:tblLook w:val="04A0" w:firstRow="1" w:lastRow="0" w:firstColumn="1" w:lastColumn="0" w:noHBand="0" w:noVBand="1"/>
      </w:tblPr>
      <w:tblGrid>
        <w:gridCol w:w="3227"/>
        <w:gridCol w:w="6551"/>
      </w:tblGrid>
      <w:tr w:rsidR="007566BE" w:rsidRPr="00720DB2" w:rsidTr="00CE648F">
        <w:tc>
          <w:tcPr>
            <w:tcW w:w="3227" w:type="dxa"/>
            <w:tcBorders>
              <w:bottom w:val="nil"/>
            </w:tcBorders>
          </w:tcPr>
          <w:p w:rsidR="007566BE" w:rsidRPr="005C578C" w:rsidRDefault="007566BE" w:rsidP="007566BE">
            <w:pPr>
              <w:contextualSpacing/>
              <w:rPr>
                <w:b/>
                <w:sz w:val="24"/>
                <w:szCs w:val="24"/>
                <w:lang w:val="fi-FI"/>
              </w:rPr>
            </w:pPr>
            <w:r w:rsidRPr="005C578C">
              <w:rPr>
                <w:b/>
                <w:sz w:val="24"/>
                <w:szCs w:val="24"/>
                <w:lang w:val="fi-FI"/>
              </w:rPr>
              <w:t xml:space="preserve">1. </w:t>
            </w:r>
            <w:r>
              <w:rPr>
                <w:b/>
                <w:sz w:val="24"/>
                <w:szCs w:val="24"/>
                <w:lang w:val="fi-FI"/>
              </w:rPr>
              <w:t>Person</w:t>
            </w:r>
            <w:r w:rsidRPr="005C578C">
              <w:rPr>
                <w:b/>
                <w:sz w:val="24"/>
                <w:szCs w:val="24"/>
                <w:lang w:val="fi-FI"/>
              </w:rPr>
              <w:t xml:space="preserve">- </w:t>
            </w:r>
            <w:r w:rsidRPr="005C578C">
              <w:rPr>
                <w:b/>
                <w:sz w:val="24"/>
                <w:szCs w:val="24"/>
              </w:rPr>
              <w:t>och</w:t>
            </w:r>
            <w:r w:rsidRPr="005C578C">
              <w:rPr>
                <w:b/>
                <w:sz w:val="24"/>
                <w:szCs w:val="24"/>
                <w:lang w:val="fi-FI"/>
              </w:rPr>
              <w:t xml:space="preserve"> </w:t>
            </w:r>
            <w:r w:rsidRPr="005C578C">
              <w:rPr>
                <w:b/>
                <w:sz w:val="24"/>
                <w:szCs w:val="24"/>
              </w:rPr>
              <w:t>kontaktuppgifter</w:t>
            </w:r>
            <w:r w:rsidRPr="005C578C">
              <w:rPr>
                <w:b/>
                <w:sz w:val="24"/>
                <w:szCs w:val="24"/>
                <w:lang w:val="fi-FI"/>
              </w:rPr>
              <w:t>:</w:t>
            </w:r>
          </w:p>
        </w:tc>
        <w:tc>
          <w:tcPr>
            <w:tcW w:w="6551" w:type="dxa"/>
            <w:tcBorders>
              <w:bottom w:val="nil"/>
            </w:tcBorders>
          </w:tcPr>
          <w:p w:rsidR="007566BE" w:rsidRPr="00720DB2" w:rsidRDefault="007566BE" w:rsidP="00CE648F">
            <w:pPr>
              <w:contextualSpacing/>
              <w:rPr>
                <w:sz w:val="24"/>
                <w:szCs w:val="24"/>
              </w:rPr>
            </w:pPr>
            <w:r w:rsidRPr="00720DB2">
              <w:rPr>
                <w:sz w:val="24"/>
                <w:szCs w:val="24"/>
              </w:rPr>
              <w:t>Namn:</w:t>
            </w:r>
          </w:p>
          <w:p w:rsidR="007566BE" w:rsidRPr="00720DB2" w:rsidRDefault="007566BE" w:rsidP="00CE648F">
            <w:pPr>
              <w:contextualSpacing/>
              <w:rPr>
                <w:sz w:val="24"/>
                <w:szCs w:val="24"/>
              </w:rPr>
            </w:pPr>
            <w:r>
              <w:rPr>
                <w:sz w:val="24"/>
                <w:szCs w:val="24"/>
              </w:rPr>
              <w:t>Personbeteckning eller födelsedatum</w:t>
            </w:r>
            <w:r w:rsidRPr="00720DB2">
              <w:rPr>
                <w:sz w:val="24"/>
                <w:szCs w:val="24"/>
              </w:rPr>
              <w:t>:</w:t>
            </w:r>
          </w:p>
          <w:p w:rsidR="007566BE" w:rsidRPr="00720DB2" w:rsidRDefault="007566BE" w:rsidP="00CE648F">
            <w:pPr>
              <w:contextualSpacing/>
              <w:rPr>
                <w:sz w:val="24"/>
                <w:szCs w:val="24"/>
              </w:rPr>
            </w:pPr>
            <w:r>
              <w:rPr>
                <w:sz w:val="24"/>
                <w:szCs w:val="24"/>
              </w:rPr>
              <w:t>Medborgarskap</w:t>
            </w:r>
            <w:r w:rsidRPr="00720DB2">
              <w:rPr>
                <w:sz w:val="24"/>
                <w:szCs w:val="24"/>
              </w:rPr>
              <w:t>:</w:t>
            </w:r>
          </w:p>
          <w:p w:rsidR="007566BE" w:rsidRDefault="007566BE" w:rsidP="00CE648F">
            <w:pPr>
              <w:contextualSpacing/>
              <w:rPr>
                <w:sz w:val="24"/>
                <w:szCs w:val="24"/>
              </w:rPr>
            </w:pPr>
            <w:r>
              <w:rPr>
                <w:sz w:val="24"/>
                <w:szCs w:val="24"/>
              </w:rPr>
              <w:t>Adress:</w:t>
            </w:r>
          </w:p>
          <w:p w:rsidR="007566BE" w:rsidRPr="00720DB2" w:rsidRDefault="007566BE" w:rsidP="00CE648F">
            <w:pPr>
              <w:contextualSpacing/>
              <w:rPr>
                <w:sz w:val="24"/>
                <w:szCs w:val="24"/>
              </w:rPr>
            </w:pPr>
            <w:r>
              <w:rPr>
                <w:sz w:val="24"/>
                <w:szCs w:val="24"/>
              </w:rPr>
              <w:t>Telefon:</w:t>
            </w:r>
          </w:p>
        </w:tc>
      </w:tr>
      <w:tr w:rsidR="007566BE" w:rsidRPr="00720DB2" w:rsidTr="00CE648F">
        <w:tc>
          <w:tcPr>
            <w:tcW w:w="3227" w:type="dxa"/>
            <w:tcBorders>
              <w:top w:val="nil"/>
            </w:tcBorders>
          </w:tcPr>
          <w:p w:rsidR="007566BE" w:rsidRPr="007566BE" w:rsidRDefault="007566BE" w:rsidP="007566BE">
            <w:pPr>
              <w:contextualSpacing/>
              <w:rPr>
                <w:b/>
                <w:sz w:val="24"/>
                <w:szCs w:val="24"/>
              </w:rPr>
            </w:pPr>
          </w:p>
        </w:tc>
        <w:tc>
          <w:tcPr>
            <w:tcW w:w="6551" w:type="dxa"/>
            <w:tcBorders>
              <w:top w:val="nil"/>
            </w:tcBorders>
          </w:tcPr>
          <w:p w:rsidR="007566BE" w:rsidRPr="00720DB2" w:rsidRDefault="007566BE" w:rsidP="00CE648F">
            <w:pPr>
              <w:contextualSpacing/>
              <w:rPr>
                <w:sz w:val="24"/>
                <w:szCs w:val="24"/>
              </w:rPr>
            </w:pPr>
          </w:p>
        </w:tc>
      </w:tr>
      <w:tr w:rsidR="007566BE" w:rsidRPr="00720DB2" w:rsidTr="00CE648F">
        <w:tc>
          <w:tcPr>
            <w:tcW w:w="3227" w:type="dxa"/>
            <w:tcBorders>
              <w:bottom w:val="nil"/>
            </w:tcBorders>
          </w:tcPr>
          <w:p w:rsidR="007566BE" w:rsidRPr="005C578C" w:rsidRDefault="007566BE" w:rsidP="007566BE">
            <w:pPr>
              <w:contextualSpacing/>
              <w:rPr>
                <w:b/>
                <w:sz w:val="24"/>
                <w:szCs w:val="24"/>
                <w:lang w:val="fi-FI"/>
              </w:rPr>
            </w:pPr>
            <w:r w:rsidRPr="005C578C">
              <w:rPr>
                <w:b/>
                <w:sz w:val="24"/>
                <w:szCs w:val="24"/>
                <w:lang w:val="fi-FI"/>
              </w:rPr>
              <w:t xml:space="preserve">2. </w:t>
            </w:r>
            <w:r w:rsidRPr="005C578C">
              <w:rPr>
                <w:b/>
                <w:sz w:val="24"/>
                <w:szCs w:val="24"/>
              </w:rPr>
              <w:t>Företrädare</w:t>
            </w:r>
            <w:r w:rsidRPr="005C578C">
              <w:rPr>
                <w:b/>
                <w:sz w:val="24"/>
                <w:szCs w:val="24"/>
                <w:lang w:val="fi-FI"/>
              </w:rPr>
              <w:t>:</w:t>
            </w:r>
          </w:p>
        </w:tc>
        <w:tc>
          <w:tcPr>
            <w:tcW w:w="6551" w:type="dxa"/>
            <w:tcBorders>
              <w:bottom w:val="nil"/>
            </w:tcBorders>
          </w:tcPr>
          <w:p w:rsidR="007566BE" w:rsidRDefault="007566BE" w:rsidP="00CE648F">
            <w:pPr>
              <w:contextualSpacing/>
              <w:rPr>
                <w:sz w:val="24"/>
                <w:szCs w:val="24"/>
              </w:rPr>
            </w:pPr>
            <w:r>
              <w:rPr>
                <w:sz w:val="24"/>
                <w:szCs w:val="24"/>
              </w:rPr>
              <w:t>Namn:</w:t>
            </w:r>
          </w:p>
          <w:p w:rsidR="007566BE" w:rsidRDefault="007566BE" w:rsidP="00CE648F">
            <w:pPr>
              <w:contextualSpacing/>
              <w:rPr>
                <w:sz w:val="24"/>
                <w:szCs w:val="24"/>
              </w:rPr>
            </w:pPr>
            <w:r>
              <w:rPr>
                <w:sz w:val="24"/>
                <w:szCs w:val="24"/>
              </w:rPr>
              <w:t>Födelsetid och personbeteckning:</w:t>
            </w:r>
          </w:p>
          <w:p w:rsidR="007566BE" w:rsidRDefault="007566BE" w:rsidP="00CE648F">
            <w:pPr>
              <w:contextualSpacing/>
              <w:rPr>
                <w:sz w:val="24"/>
                <w:szCs w:val="24"/>
              </w:rPr>
            </w:pPr>
          </w:p>
          <w:p w:rsidR="007566BE" w:rsidRPr="00720DB2" w:rsidRDefault="007566BE" w:rsidP="00CE648F">
            <w:pPr>
              <w:contextualSpacing/>
              <w:rPr>
                <w:sz w:val="24"/>
                <w:szCs w:val="24"/>
              </w:rPr>
            </w:pPr>
            <w:r>
              <w:rPr>
                <w:sz w:val="24"/>
                <w:szCs w:val="24"/>
              </w:rPr>
              <w:t>□ Laglig företrädare (intressebevakare för minderårig)</w:t>
            </w:r>
          </w:p>
        </w:tc>
      </w:tr>
      <w:tr w:rsidR="007566BE" w:rsidRPr="00720DB2" w:rsidTr="00CE648F">
        <w:tc>
          <w:tcPr>
            <w:tcW w:w="3227" w:type="dxa"/>
            <w:tcBorders>
              <w:top w:val="nil"/>
              <w:bottom w:val="nil"/>
            </w:tcBorders>
          </w:tcPr>
          <w:p w:rsidR="007566BE" w:rsidRPr="0010410C" w:rsidRDefault="007566BE" w:rsidP="00CE648F">
            <w:pPr>
              <w:contextualSpacing/>
              <w:rPr>
                <w:b/>
                <w:sz w:val="24"/>
                <w:szCs w:val="24"/>
              </w:rPr>
            </w:pPr>
          </w:p>
        </w:tc>
        <w:tc>
          <w:tcPr>
            <w:tcW w:w="6551" w:type="dxa"/>
            <w:tcBorders>
              <w:top w:val="nil"/>
              <w:bottom w:val="nil"/>
            </w:tcBorders>
          </w:tcPr>
          <w:p w:rsidR="007566BE" w:rsidRDefault="007566BE" w:rsidP="00CE648F">
            <w:pPr>
              <w:contextualSpacing/>
              <w:rPr>
                <w:sz w:val="24"/>
                <w:szCs w:val="24"/>
              </w:rPr>
            </w:pPr>
            <w:r>
              <w:rPr>
                <w:sz w:val="24"/>
                <w:szCs w:val="24"/>
              </w:rPr>
              <w:t xml:space="preserve">□ Skriftligt förordnande (intressebevakare) </w:t>
            </w:r>
          </w:p>
          <w:p w:rsidR="007566BE" w:rsidRDefault="007566BE" w:rsidP="00CE648F">
            <w:pPr>
              <w:contextualSpacing/>
              <w:rPr>
                <w:sz w:val="24"/>
                <w:szCs w:val="24"/>
              </w:rPr>
            </w:pPr>
            <w:r>
              <w:rPr>
                <w:sz w:val="24"/>
                <w:szCs w:val="24"/>
              </w:rPr>
              <w:t>□ Fullmakt</w:t>
            </w:r>
          </w:p>
          <w:p w:rsidR="007566BE" w:rsidRDefault="007566BE" w:rsidP="00CE648F">
            <w:pPr>
              <w:contextualSpacing/>
              <w:rPr>
                <w:sz w:val="24"/>
                <w:szCs w:val="24"/>
              </w:rPr>
            </w:pPr>
            <w:r>
              <w:rPr>
                <w:sz w:val="24"/>
                <w:szCs w:val="24"/>
              </w:rPr>
              <w:t>□ Intressebevakningsfullmäktig</w:t>
            </w:r>
          </w:p>
          <w:p w:rsidR="007566BE" w:rsidRDefault="007566BE" w:rsidP="00CE648F">
            <w:pPr>
              <w:contextualSpacing/>
              <w:rPr>
                <w:sz w:val="24"/>
                <w:szCs w:val="24"/>
              </w:rPr>
            </w:pPr>
            <w:r>
              <w:rPr>
                <w:sz w:val="24"/>
                <w:szCs w:val="24"/>
              </w:rPr>
              <w:t>□ Annan, vad</w:t>
            </w:r>
          </w:p>
          <w:p w:rsidR="007566BE" w:rsidRDefault="007566BE" w:rsidP="00CE648F">
            <w:pPr>
              <w:contextualSpacing/>
              <w:rPr>
                <w:sz w:val="24"/>
                <w:szCs w:val="24"/>
              </w:rPr>
            </w:pPr>
          </w:p>
        </w:tc>
      </w:tr>
      <w:tr w:rsidR="007566BE" w:rsidRPr="00720DB2" w:rsidTr="001F1CF0">
        <w:tc>
          <w:tcPr>
            <w:tcW w:w="3227" w:type="dxa"/>
            <w:tcBorders>
              <w:bottom w:val="single" w:sz="4" w:space="0" w:color="auto"/>
            </w:tcBorders>
          </w:tcPr>
          <w:p w:rsidR="007566BE" w:rsidRPr="007566BE" w:rsidRDefault="007566BE" w:rsidP="007566BE">
            <w:pPr>
              <w:contextualSpacing/>
              <w:rPr>
                <w:b/>
                <w:sz w:val="24"/>
                <w:szCs w:val="24"/>
              </w:rPr>
            </w:pPr>
            <w:r w:rsidRPr="007566BE">
              <w:rPr>
                <w:b/>
                <w:sz w:val="24"/>
                <w:szCs w:val="24"/>
              </w:rPr>
              <w:t>3. Politiskt utsatt ställning</w:t>
            </w:r>
          </w:p>
        </w:tc>
        <w:tc>
          <w:tcPr>
            <w:tcW w:w="6551" w:type="dxa"/>
            <w:tcBorders>
              <w:bottom w:val="single" w:sz="4" w:space="0" w:color="auto"/>
            </w:tcBorders>
          </w:tcPr>
          <w:p w:rsidR="007566BE" w:rsidRDefault="001F1CF0" w:rsidP="00CE648F">
            <w:pPr>
              <w:contextualSpacing/>
              <w:rPr>
                <w:sz w:val="24"/>
                <w:szCs w:val="24"/>
              </w:rPr>
            </w:pPr>
            <w:r>
              <w:rPr>
                <w:sz w:val="24"/>
                <w:szCs w:val="24"/>
              </w:rPr>
              <w:t xml:space="preserve">Har du själv eller någon av dina </w:t>
            </w:r>
            <w:r w:rsidRPr="001F1CF0">
              <w:rPr>
                <w:b/>
                <w:sz w:val="24"/>
                <w:szCs w:val="24"/>
              </w:rPr>
              <w:t>närstående</w:t>
            </w:r>
            <w:r>
              <w:rPr>
                <w:sz w:val="24"/>
                <w:szCs w:val="24"/>
              </w:rPr>
              <w:t xml:space="preserve"> haft ett betydande offentligt uppdrag?</w:t>
            </w:r>
          </w:p>
          <w:p w:rsidR="007566BE" w:rsidRDefault="001F1CF0" w:rsidP="00CE648F">
            <w:pPr>
              <w:contextualSpacing/>
              <w:rPr>
                <w:sz w:val="24"/>
                <w:szCs w:val="24"/>
              </w:rPr>
            </w:pPr>
            <w:r>
              <w:rPr>
                <w:sz w:val="24"/>
                <w:szCs w:val="24"/>
              </w:rPr>
              <w:t>□ Nej</w:t>
            </w:r>
          </w:p>
          <w:p w:rsidR="007566BE" w:rsidRDefault="001F1CF0" w:rsidP="00CE648F">
            <w:pPr>
              <w:contextualSpacing/>
              <w:rPr>
                <w:sz w:val="24"/>
                <w:szCs w:val="24"/>
              </w:rPr>
            </w:pPr>
            <w:r>
              <w:rPr>
                <w:sz w:val="24"/>
                <w:szCs w:val="24"/>
              </w:rPr>
              <w:t>□ Ja</w:t>
            </w:r>
          </w:p>
          <w:p w:rsidR="007566BE" w:rsidRDefault="007566BE" w:rsidP="001F1CF0">
            <w:pPr>
              <w:contextualSpacing/>
              <w:rPr>
                <w:sz w:val="24"/>
                <w:szCs w:val="24"/>
              </w:rPr>
            </w:pPr>
          </w:p>
          <w:p w:rsidR="001F1CF0" w:rsidRDefault="001F1CF0" w:rsidP="001F1CF0">
            <w:pPr>
              <w:contextualSpacing/>
              <w:rPr>
                <w:sz w:val="24"/>
                <w:szCs w:val="24"/>
              </w:rPr>
            </w:pPr>
            <w:r w:rsidRPr="001F1CF0">
              <w:rPr>
                <w:b/>
                <w:sz w:val="24"/>
                <w:szCs w:val="24"/>
              </w:rPr>
              <w:t>Vem</w:t>
            </w:r>
            <w:r>
              <w:rPr>
                <w:sz w:val="24"/>
                <w:szCs w:val="24"/>
              </w:rPr>
              <w:t xml:space="preserve"> har haft uppdraget?</w:t>
            </w:r>
          </w:p>
          <w:p w:rsidR="001F1CF0" w:rsidRDefault="001F1CF0" w:rsidP="001F1CF0">
            <w:pPr>
              <w:contextualSpacing/>
              <w:rPr>
                <w:sz w:val="24"/>
                <w:szCs w:val="24"/>
              </w:rPr>
            </w:pPr>
            <w:r>
              <w:rPr>
                <w:sz w:val="24"/>
                <w:szCs w:val="24"/>
              </w:rPr>
              <w:t>□ Du själv</w:t>
            </w:r>
          </w:p>
          <w:p w:rsidR="001F1CF0" w:rsidRDefault="001F1CF0" w:rsidP="001F1CF0">
            <w:pPr>
              <w:contextualSpacing/>
              <w:rPr>
                <w:sz w:val="24"/>
                <w:szCs w:val="24"/>
              </w:rPr>
            </w:pPr>
            <w:r>
              <w:rPr>
                <w:sz w:val="24"/>
                <w:szCs w:val="24"/>
              </w:rPr>
              <w:t>□ Barn</w:t>
            </w:r>
          </w:p>
          <w:p w:rsidR="001F1CF0" w:rsidRDefault="001F1CF0" w:rsidP="001F1CF0">
            <w:pPr>
              <w:contextualSpacing/>
              <w:rPr>
                <w:sz w:val="24"/>
                <w:szCs w:val="24"/>
              </w:rPr>
            </w:pPr>
            <w:r>
              <w:rPr>
                <w:sz w:val="24"/>
                <w:szCs w:val="24"/>
              </w:rPr>
              <w:t>□ Förälder</w:t>
            </w:r>
          </w:p>
          <w:p w:rsidR="001F1CF0" w:rsidRDefault="001F1CF0" w:rsidP="001F1CF0">
            <w:pPr>
              <w:contextualSpacing/>
              <w:rPr>
                <w:sz w:val="24"/>
                <w:szCs w:val="24"/>
              </w:rPr>
            </w:pPr>
            <w:r>
              <w:rPr>
                <w:sz w:val="24"/>
                <w:szCs w:val="24"/>
              </w:rPr>
              <w:t>□ Make/partner</w:t>
            </w:r>
          </w:p>
          <w:p w:rsidR="001F1CF0" w:rsidRDefault="001F1CF0" w:rsidP="001F1CF0">
            <w:pPr>
              <w:contextualSpacing/>
              <w:rPr>
                <w:sz w:val="24"/>
                <w:szCs w:val="24"/>
              </w:rPr>
            </w:pPr>
            <w:r>
              <w:rPr>
                <w:sz w:val="24"/>
                <w:szCs w:val="24"/>
              </w:rPr>
              <w:t>□ Make/partner till barnet</w:t>
            </w:r>
          </w:p>
          <w:p w:rsidR="001F1CF0" w:rsidRDefault="001F1CF0" w:rsidP="001F1CF0">
            <w:pPr>
              <w:contextualSpacing/>
              <w:rPr>
                <w:sz w:val="24"/>
                <w:szCs w:val="24"/>
              </w:rPr>
            </w:pPr>
            <w:r>
              <w:rPr>
                <w:sz w:val="24"/>
                <w:szCs w:val="24"/>
              </w:rPr>
              <w:t>□ Medarbetare</w:t>
            </w:r>
          </w:p>
          <w:p w:rsidR="001F1CF0" w:rsidRDefault="001F1CF0" w:rsidP="001F1CF0">
            <w:pPr>
              <w:contextualSpacing/>
              <w:rPr>
                <w:sz w:val="24"/>
                <w:szCs w:val="24"/>
              </w:rPr>
            </w:pPr>
          </w:p>
        </w:tc>
      </w:tr>
      <w:tr w:rsidR="007566BE" w:rsidRPr="00720DB2" w:rsidTr="001F1CF0">
        <w:tc>
          <w:tcPr>
            <w:tcW w:w="3227" w:type="dxa"/>
            <w:tcBorders>
              <w:top w:val="single" w:sz="4" w:space="0" w:color="auto"/>
            </w:tcBorders>
          </w:tcPr>
          <w:p w:rsidR="007566BE" w:rsidRPr="001F1CF0" w:rsidRDefault="001F1CF0" w:rsidP="00CE648F">
            <w:pPr>
              <w:contextualSpacing/>
              <w:rPr>
                <w:b/>
                <w:sz w:val="24"/>
                <w:szCs w:val="24"/>
              </w:rPr>
            </w:pPr>
            <w:r w:rsidRPr="001F1CF0">
              <w:rPr>
                <w:b/>
                <w:sz w:val="24"/>
                <w:szCs w:val="24"/>
              </w:rPr>
              <w:t>4. Uppgifter i det dokument som använts vid kontroll av identiteten</w:t>
            </w:r>
          </w:p>
        </w:tc>
        <w:tc>
          <w:tcPr>
            <w:tcW w:w="6551" w:type="dxa"/>
            <w:tcBorders>
              <w:top w:val="single" w:sz="4" w:space="0" w:color="auto"/>
            </w:tcBorders>
          </w:tcPr>
          <w:p w:rsidR="007566BE" w:rsidRDefault="007566BE" w:rsidP="00CE648F">
            <w:pPr>
              <w:contextualSpacing/>
              <w:rPr>
                <w:sz w:val="24"/>
                <w:szCs w:val="24"/>
              </w:rPr>
            </w:pPr>
            <w:r>
              <w:rPr>
                <w:sz w:val="24"/>
                <w:szCs w:val="24"/>
              </w:rPr>
              <w:t>□ En kopia av dokumentet medföljer</w:t>
            </w:r>
          </w:p>
          <w:p w:rsidR="007566BE" w:rsidRDefault="007566BE" w:rsidP="00CE648F">
            <w:pPr>
              <w:contextualSpacing/>
              <w:rPr>
                <w:sz w:val="24"/>
                <w:szCs w:val="24"/>
              </w:rPr>
            </w:pPr>
            <w:r>
              <w:rPr>
                <w:sz w:val="24"/>
                <w:szCs w:val="24"/>
              </w:rPr>
              <w:t>eller</w:t>
            </w:r>
          </w:p>
          <w:p w:rsidR="007566BE" w:rsidRDefault="007566BE" w:rsidP="00CE648F">
            <w:pPr>
              <w:contextualSpacing/>
              <w:rPr>
                <w:sz w:val="24"/>
                <w:szCs w:val="24"/>
              </w:rPr>
            </w:pPr>
            <w:r>
              <w:rPr>
                <w:sz w:val="24"/>
                <w:szCs w:val="24"/>
              </w:rPr>
              <w:t>Dokumentets namn:</w:t>
            </w:r>
          </w:p>
          <w:p w:rsidR="007566BE" w:rsidRDefault="007566BE" w:rsidP="00CE648F">
            <w:pPr>
              <w:contextualSpacing/>
              <w:rPr>
                <w:sz w:val="24"/>
                <w:szCs w:val="24"/>
              </w:rPr>
            </w:pPr>
            <w:r>
              <w:rPr>
                <w:sz w:val="24"/>
                <w:szCs w:val="24"/>
              </w:rPr>
              <w:t>Dokumentets nummer eller annan identifieringsuppgift och utfärdare:</w:t>
            </w:r>
          </w:p>
          <w:p w:rsidR="007566BE" w:rsidRDefault="007566BE" w:rsidP="00CE648F">
            <w:pPr>
              <w:contextualSpacing/>
              <w:rPr>
                <w:sz w:val="24"/>
                <w:szCs w:val="24"/>
              </w:rPr>
            </w:pPr>
            <w:r>
              <w:rPr>
                <w:sz w:val="24"/>
                <w:szCs w:val="24"/>
              </w:rPr>
              <w:t>□ Klienten har identifierats på distans</w:t>
            </w:r>
          </w:p>
          <w:p w:rsidR="007566BE" w:rsidRDefault="007566BE" w:rsidP="00CE648F">
            <w:pPr>
              <w:contextualSpacing/>
              <w:rPr>
                <w:sz w:val="24"/>
                <w:szCs w:val="24"/>
              </w:rPr>
            </w:pPr>
            <w:r>
              <w:rPr>
                <w:sz w:val="24"/>
                <w:szCs w:val="24"/>
              </w:rPr>
              <w:t>Använd metod?</w:t>
            </w:r>
          </w:p>
          <w:p w:rsidR="007566BE" w:rsidRDefault="007566BE" w:rsidP="00CE648F">
            <w:pPr>
              <w:contextualSpacing/>
              <w:rPr>
                <w:sz w:val="24"/>
                <w:szCs w:val="24"/>
              </w:rPr>
            </w:pPr>
            <w:r>
              <w:rPr>
                <w:sz w:val="24"/>
                <w:szCs w:val="24"/>
              </w:rPr>
              <w:t>□</w:t>
            </w:r>
            <w:r w:rsidR="0010410C">
              <w:rPr>
                <w:sz w:val="24"/>
                <w:szCs w:val="24"/>
              </w:rPr>
              <w:t xml:space="preserve"> dokument förmedlade per e-post</w:t>
            </w:r>
          </w:p>
          <w:p w:rsidR="007566BE" w:rsidRDefault="007566BE" w:rsidP="00CE648F">
            <w:pPr>
              <w:contextualSpacing/>
              <w:rPr>
                <w:sz w:val="24"/>
                <w:szCs w:val="24"/>
              </w:rPr>
            </w:pPr>
            <w:r>
              <w:rPr>
                <w:sz w:val="24"/>
                <w:szCs w:val="24"/>
              </w:rPr>
              <w:t>□ klienten identifierad och identiteten kontrollerad av medarbetaren</w:t>
            </w:r>
          </w:p>
          <w:p w:rsidR="007566BE" w:rsidRDefault="0010410C" w:rsidP="00CE648F">
            <w:pPr>
              <w:contextualSpacing/>
              <w:rPr>
                <w:sz w:val="24"/>
                <w:szCs w:val="24"/>
              </w:rPr>
            </w:pPr>
            <w:r>
              <w:rPr>
                <w:sz w:val="24"/>
                <w:szCs w:val="24"/>
              </w:rPr>
              <w:t>□ dokument skickade per post</w:t>
            </w:r>
          </w:p>
          <w:p w:rsidR="007566BE" w:rsidRDefault="007566BE" w:rsidP="00CE648F">
            <w:pPr>
              <w:contextualSpacing/>
              <w:rPr>
                <w:sz w:val="24"/>
                <w:szCs w:val="24"/>
              </w:rPr>
            </w:pPr>
            <w:r>
              <w:rPr>
                <w:sz w:val="24"/>
                <w:szCs w:val="24"/>
              </w:rPr>
              <w:t>□ dokument styrkta av notarius publicus</w:t>
            </w:r>
          </w:p>
          <w:p w:rsidR="007566BE" w:rsidRDefault="007566BE" w:rsidP="00CE648F">
            <w:pPr>
              <w:contextualSpacing/>
              <w:rPr>
                <w:sz w:val="24"/>
                <w:szCs w:val="24"/>
              </w:rPr>
            </w:pPr>
            <w:r>
              <w:rPr>
                <w:sz w:val="24"/>
                <w:szCs w:val="24"/>
              </w:rPr>
              <w:t>□ elektronisk identifiering och använd metod</w:t>
            </w:r>
          </w:p>
          <w:p w:rsidR="007566BE" w:rsidRPr="00A9789B" w:rsidRDefault="007566BE" w:rsidP="00CE648F">
            <w:pPr>
              <w:contextualSpacing/>
              <w:rPr>
                <w:i/>
                <w:sz w:val="20"/>
                <w:szCs w:val="20"/>
              </w:rPr>
            </w:pPr>
          </w:p>
        </w:tc>
      </w:tr>
      <w:tr w:rsidR="007566BE" w:rsidRPr="00720DB2" w:rsidTr="00CE648F">
        <w:tc>
          <w:tcPr>
            <w:tcW w:w="3227" w:type="dxa"/>
          </w:tcPr>
          <w:p w:rsidR="007566BE" w:rsidRPr="00F52E87" w:rsidRDefault="007566BE" w:rsidP="00CE648F">
            <w:pPr>
              <w:contextualSpacing/>
              <w:rPr>
                <w:b/>
                <w:sz w:val="24"/>
                <w:szCs w:val="24"/>
              </w:rPr>
            </w:pPr>
            <w:r w:rsidRPr="00F52E87">
              <w:rPr>
                <w:b/>
                <w:sz w:val="24"/>
                <w:szCs w:val="24"/>
              </w:rPr>
              <w:t>5. Uppgifter om</w:t>
            </w:r>
            <w:r w:rsidR="0010410C">
              <w:rPr>
                <w:b/>
                <w:sz w:val="24"/>
                <w:szCs w:val="24"/>
              </w:rPr>
              <w:t xml:space="preserve"> ursprung för</w:t>
            </w:r>
            <w:r w:rsidRPr="00F52E87">
              <w:rPr>
                <w:b/>
                <w:sz w:val="24"/>
                <w:szCs w:val="24"/>
              </w:rPr>
              <w:t xml:space="preserve"> tillgångar</w:t>
            </w:r>
            <w:r>
              <w:rPr>
                <w:b/>
                <w:sz w:val="24"/>
                <w:szCs w:val="24"/>
              </w:rPr>
              <w:t>na</w:t>
            </w:r>
            <w:r w:rsidR="0010410C">
              <w:rPr>
                <w:b/>
                <w:sz w:val="24"/>
                <w:szCs w:val="24"/>
              </w:rPr>
              <w:t xml:space="preserve"> i</w:t>
            </w:r>
            <w:r>
              <w:rPr>
                <w:b/>
                <w:sz w:val="24"/>
                <w:szCs w:val="24"/>
              </w:rPr>
              <w:t xml:space="preserve"> affärstransaktion</w:t>
            </w:r>
            <w:r w:rsidR="0010410C">
              <w:rPr>
                <w:b/>
                <w:sz w:val="24"/>
                <w:szCs w:val="24"/>
              </w:rPr>
              <w:t>er</w:t>
            </w:r>
          </w:p>
          <w:p w:rsidR="007566BE" w:rsidRPr="00F52E87" w:rsidRDefault="007566BE" w:rsidP="00CE648F">
            <w:pPr>
              <w:contextualSpacing/>
              <w:rPr>
                <w:b/>
                <w:sz w:val="24"/>
                <w:szCs w:val="24"/>
              </w:rPr>
            </w:pPr>
          </w:p>
        </w:tc>
        <w:tc>
          <w:tcPr>
            <w:tcW w:w="6551" w:type="dxa"/>
          </w:tcPr>
          <w:p w:rsidR="007566BE" w:rsidRDefault="007566BE" w:rsidP="00CE648F">
            <w:pPr>
              <w:contextualSpacing/>
              <w:rPr>
                <w:sz w:val="24"/>
                <w:szCs w:val="24"/>
              </w:rPr>
            </w:pPr>
          </w:p>
        </w:tc>
      </w:tr>
      <w:tr w:rsidR="007566BE" w:rsidRPr="00A9789B" w:rsidTr="00CE648F">
        <w:tc>
          <w:tcPr>
            <w:tcW w:w="9778" w:type="dxa"/>
            <w:gridSpan w:val="2"/>
          </w:tcPr>
          <w:p w:rsidR="007566BE" w:rsidRPr="00A9789B" w:rsidRDefault="007F5329" w:rsidP="00CE648F">
            <w:pPr>
              <w:contextualSpacing/>
              <w:rPr>
                <w:i/>
                <w:sz w:val="24"/>
                <w:szCs w:val="24"/>
              </w:rPr>
            </w:pPr>
            <w:r>
              <w:rPr>
                <w:i/>
                <w:sz w:val="24"/>
                <w:szCs w:val="24"/>
              </w:rPr>
              <w:lastRenderedPageBreak/>
              <w:t>Person</w:t>
            </w:r>
            <w:r w:rsidR="007566BE" w:rsidRPr="00A9789B">
              <w:rPr>
                <w:i/>
                <w:sz w:val="24"/>
                <w:szCs w:val="24"/>
              </w:rPr>
              <w:t>uppgifter kan användas för att förhindra, avslöja och utreda penningtvätt och finansiering av terrorism och för att inleda undersökning av penningtvätt, finansiering av terrorism och det brott genom vilket de tillgångar eller den vinning av brott har erhållits som är föremål för penningtvätt eller finansiering av terrorism (3 kap. 3 § 4 mom. i lagen om förhindrande av penningtvätt och av finansiering av terrorism)</w:t>
            </w:r>
          </w:p>
        </w:tc>
      </w:tr>
    </w:tbl>
    <w:p w:rsidR="007566BE" w:rsidRDefault="007566BE" w:rsidP="007566BE">
      <w:pPr>
        <w:spacing w:after="0" w:line="240" w:lineRule="auto"/>
        <w:contextualSpacing/>
        <w:rPr>
          <w:sz w:val="28"/>
          <w:szCs w:val="28"/>
        </w:rPr>
      </w:pPr>
    </w:p>
    <w:p w:rsidR="007566BE" w:rsidRDefault="007566BE" w:rsidP="007566BE">
      <w:pPr>
        <w:spacing w:after="0" w:line="240" w:lineRule="auto"/>
        <w:contextualSpacing/>
        <w:rPr>
          <w:sz w:val="28"/>
          <w:szCs w:val="28"/>
        </w:rPr>
      </w:pPr>
    </w:p>
    <w:p w:rsidR="007566BE" w:rsidRDefault="007566BE" w:rsidP="007566BE">
      <w:pPr>
        <w:spacing w:after="0" w:line="240" w:lineRule="auto"/>
        <w:contextualSpacing/>
        <w:rPr>
          <w:sz w:val="28"/>
          <w:szCs w:val="28"/>
        </w:rPr>
      </w:pPr>
    </w:p>
    <w:p w:rsidR="007566BE" w:rsidRPr="0010410C" w:rsidRDefault="007566BE" w:rsidP="007566BE">
      <w:pPr>
        <w:spacing w:after="0" w:line="240" w:lineRule="auto"/>
        <w:contextualSpacing/>
        <w:rPr>
          <w:b/>
          <w:sz w:val="28"/>
          <w:szCs w:val="28"/>
        </w:rPr>
      </w:pPr>
      <w:r w:rsidRPr="0010410C">
        <w:rPr>
          <w:b/>
          <w:sz w:val="28"/>
          <w:szCs w:val="28"/>
        </w:rPr>
        <w:t>Datum och underskrift</w:t>
      </w:r>
    </w:p>
    <w:p w:rsidR="009062EE" w:rsidRDefault="00A32FA4">
      <w:bookmarkStart w:id="0" w:name="_GoBack"/>
      <w:bookmarkEnd w:id="0"/>
    </w:p>
    <w:sectPr w:rsidR="009062E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A4" w:rsidRDefault="00A32FA4" w:rsidP="006812E2">
      <w:pPr>
        <w:spacing w:after="0" w:line="240" w:lineRule="auto"/>
      </w:pPr>
      <w:r>
        <w:separator/>
      </w:r>
    </w:p>
  </w:endnote>
  <w:endnote w:type="continuationSeparator" w:id="0">
    <w:p w:rsidR="00A32FA4" w:rsidRDefault="00A32FA4" w:rsidP="0068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2" w:rsidRDefault="006812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2" w:rsidRDefault="006812E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2" w:rsidRDefault="006812E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A4" w:rsidRDefault="00A32FA4" w:rsidP="006812E2">
      <w:pPr>
        <w:spacing w:after="0" w:line="240" w:lineRule="auto"/>
      </w:pPr>
      <w:r>
        <w:separator/>
      </w:r>
    </w:p>
  </w:footnote>
  <w:footnote w:type="continuationSeparator" w:id="0">
    <w:p w:rsidR="00A32FA4" w:rsidRDefault="00A32FA4" w:rsidP="00681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2" w:rsidRDefault="006812E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2" w:rsidRDefault="006812E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2" w:rsidRDefault="006812E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BE"/>
    <w:rsid w:val="0010410C"/>
    <w:rsid w:val="001F1CF0"/>
    <w:rsid w:val="00347BAB"/>
    <w:rsid w:val="006812E2"/>
    <w:rsid w:val="007566BE"/>
    <w:rsid w:val="007F5329"/>
    <w:rsid w:val="00926044"/>
    <w:rsid w:val="00A32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5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812E2"/>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6812E2"/>
  </w:style>
  <w:style w:type="paragraph" w:styleId="Sidfot">
    <w:name w:val="footer"/>
    <w:basedOn w:val="Normal"/>
    <w:link w:val="SidfotChar"/>
    <w:uiPriority w:val="99"/>
    <w:unhideWhenUsed/>
    <w:rsid w:val="006812E2"/>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681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5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812E2"/>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6812E2"/>
  </w:style>
  <w:style w:type="paragraph" w:styleId="Sidfot">
    <w:name w:val="footer"/>
    <w:basedOn w:val="Normal"/>
    <w:link w:val="SidfotChar"/>
    <w:uiPriority w:val="99"/>
    <w:unhideWhenUsed/>
    <w:rsid w:val="006812E2"/>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68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1330</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2018-03-09T10:49:00Z</dcterms:created>
  <dcterms:modified xsi:type="dcterms:W3CDTF">2018-03-09T10:49:00Z</dcterms:modified>
</cp:coreProperties>
</file>